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amedia1-nfasis3"/>
        <w:tblpPr w:leftFromText="141" w:rightFromText="141" w:vertAnchor="page" w:horzAnchor="page" w:tblpX="7538" w:tblpY="645"/>
        <w:tblW w:w="3544" w:type="dxa"/>
        <w:tblLook w:val="04A0" w:firstRow="1" w:lastRow="0" w:firstColumn="1" w:lastColumn="0" w:noHBand="0" w:noVBand="1"/>
      </w:tblPr>
      <w:tblGrid>
        <w:gridCol w:w="3544"/>
      </w:tblGrid>
      <w:tr w:rsidR="00EA198D" w:rsidTr="00EA19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Merge w:val="restart"/>
            <w:tcBorders>
              <w:left w:val="nil"/>
              <w:right w:val="nil"/>
            </w:tcBorders>
            <w:hideMark/>
          </w:tcPr>
          <w:p w:rsidR="00EA198D" w:rsidRPr="00B43C7E" w:rsidRDefault="00EA198D" w:rsidP="00EA198D">
            <w:pPr>
              <w:jc w:val="right"/>
              <w:rPr>
                <w:b w:val="0"/>
                <w:color w:val="404040" w:themeColor="text1" w:themeTint="BF"/>
                <w:sz w:val="24"/>
                <w:szCs w:val="24"/>
                <w:lang w:val="es-ES_tradnl"/>
              </w:rPr>
            </w:pPr>
            <w:r w:rsidRPr="00B43C7E">
              <w:rPr>
                <w:color w:val="404040" w:themeColor="text1" w:themeTint="BF"/>
                <w:sz w:val="24"/>
                <w:szCs w:val="24"/>
                <w:lang w:val="es-ES_tradnl"/>
              </w:rPr>
              <w:t>Carta compromiso</w:t>
            </w:r>
          </w:p>
          <w:p w:rsidR="00EA198D" w:rsidRPr="00B43C7E" w:rsidRDefault="00EA198D" w:rsidP="00EA198D">
            <w:pPr>
              <w:jc w:val="right"/>
              <w:rPr>
                <w:b w:val="0"/>
                <w:color w:val="404040" w:themeColor="text1" w:themeTint="BF"/>
                <w:sz w:val="24"/>
                <w:szCs w:val="24"/>
                <w:lang w:val="es-ES_tradnl"/>
              </w:rPr>
            </w:pPr>
            <w:r>
              <w:rPr>
                <w:color w:val="404040" w:themeColor="text1" w:themeTint="BF"/>
                <w:sz w:val="24"/>
                <w:szCs w:val="24"/>
                <w:lang w:val="es-ES_tradnl"/>
              </w:rPr>
              <w:t>d</w:t>
            </w:r>
            <w:r w:rsidRPr="00B43C7E">
              <w:rPr>
                <w:color w:val="404040" w:themeColor="text1" w:themeTint="BF"/>
                <w:sz w:val="24"/>
                <w:szCs w:val="24"/>
                <w:lang w:val="es-ES_tradnl"/>
              </w:rPr>
              <w:t>el Tutor(a)</w:t>
            </w:r>
          </w:p>
          <w:p w:rsidR="00EA198D" w:rsidRDefault="001C607A" w:rsidP="00EA198D">
            <w:pPr>
              <w:jc w:val="right"/>
              <w:rPr>
                <w:color w:val="404040" w:themeColor="text1" w:themeTint="BF"/>
                <w:sz w:val="16"/>
                <w:szCs w:val="16"/>
                <w:lang w:val="es-ES_tradnl"/>
              </w:rPr>
            </w:pPr>
            <w:r>
              <w:rPr>
                <w:color w:val="404040" w:themeColor="text1" w:themeTint="BF"/>
                <w:sz w:val="16"/>
                <w:szCs w:val="16"/>
                <w:lang w:val="es-ES_tradnl"/>
              </w:rPr>
              <w:t>DE SERVICIO SOCIAL</w:t>
            </w:r>
          </w:p>
          <w:p w:rsidR="00EA198D" w:rsidRDefault="001C607A" w:rsidP="00EA198D">
            <w:pPr>
              <w:jc w:val="right"/>
              <w:rPr>
                <w:b w:val="0"/>
                <w:color w:val="404040" w:themeColor="text1" w:themeTint="BF"/>
                <w:sz w:val="28"/>
                <w:szCs w:val="28"/>
                <w:lang w:val="es-ES_tradnl"/>
              </w:rPr>
            </w:pPr>
            <w:r>
              <w:rPr>
                <w:color w:val="404040" w:themeColor="text1" w:themeTint="BF"/>
                <w:sz w:val="16"/>
                <w:szCs w:val="16"/>
                <w:lang w:val="es-ES_tradnl"/>
              </w:rPr>
              <w:t xml:space="preserve">F- 2 </w:t>
            </w:r>
          </w:p>
        </w:tc>
      </w:tr>
      <w:tr w:rsidR="00EA198D" w:rsidTr="00EA1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Merge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  <w:hideMark/>
          </w:tcPr>
          <w:p w:rsidR="00EA198D" w:rsidRDefault="00EA198D" w:rsidP="00EA198D">
            <w:pPr>
              <w:jc w:val="right"/>
              <w:rPr>
                <w:rFonts w:asciiTheme="majorHAnsi" w:eastAsiaTheme="majorEastAsia" w:hAnsiTheme="majorHAnsi" w:cstheme="majorBidi"/>
                <w:b w:val="0"/>
                <w:color w:val="404040" w:themeColor="text1" w:themeTint="BF"/>
                <w:sz w:val="28"/>
                <w:szCs w:val="28"/>
                <w:lang w:val="es-ES_tradnl"/>
              </w:rPr>
            </w:pPr>
          </w:p>
        </w:tc>
      </w:tr>
      <w:tr w:rsidR="00EA198D" w:rsidTr="00EA198D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Merge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  <w:hideMark/>
          </w:tcPr>
          <w:p w:rsidR="00EA198D" w:rsidRDefault="00EA198D" w:rsidP="00EA198D">
            <w:pPr>
              <w:jc w:val="right"/>
              <w:rPr>
                <w:rFonts w:asciiTheme="majorHAnsi" w:eastAsiaTheme="majorEastAsia" w:hAnsiTheme="majorHAnsi" w:cstheme="majorBidi"/>
                <w:b w:val="0"/>
                <w:color w:val="404040" w:themeColor="text1" w:themeTint="BF"/>
                <w:sz w:val="28"/>
                <w:szCs w:val="28"/>
                <w:lang w:val="es-ES_tradnl"/>
              </w:rPr>
            </w:pPr>
          </w:p>
        </w:tc>
      </w:tr>
    </w:tbl>
    <w:p w:rsidR="00B43C7E" w:rsidRDefault="00B43C7E" w:rsidP="00B43C7E"/>
    <w:p w:rsidR="00B43C7E" w:rsidRDefault="00B43C7E" w:rsidP="008C3E61">
      <w:pPr>
        <w:jc w:val="both"/>
      </w:pPr>
      <w:r>
        <w:t>San Salvador _____de ___________________de 20_______.</w:t>
      </w:r>
    </w:p>
    <w:p w:rsidR="00350511" w:rsidRDefault="00350511" w:rsidP="008C3E61">
      <w:pPr>
        <w:jc w:val="both"/>
      </w:pPr>
    </w:p>
    <w:p w:rsidR="00B43C7E" w:rsidRDefault="007922C0" w:rsidP="008C3E61">
      <w:pPr>
        <w:spacing w:after="0"/>
        <w:jc w:val="both"/>
      </w:pPr>
      <w:r>
        <w:t>Licenciado (</w:t>
      </w:r>
      <w:r w:rsidR="00B43C7E">
        <w:t>a).</w:t>
      </w:r>
    </w:p>
    <w:p w:rsidR="00B43C7E" w:rsidRDefault="00B43C7E" w:rsidP="008C3E61">
      <w:pPr>
        <w:spacing w:after="0"/>
        <w:jc w:val="both"/>
      </w:pPr>
      <w:r>
        <w:t>______________________________________________________</w:t>
      </w:r>
    </w:p>
    <w:p w:rsidR="00B43C7E" w:rsidRDefault="00B43C7E" w:rsidP="008C3E61">
      <w:pPr>
        <w:spacing w:after="0"/>
        <w:jc w:val="both"/>
      </w:pPr>
      <w:r>
        <w:t>Jefe(a) de la Unidad de Proyección Social</w:t>
      </w:r>
    </w:p>
    <w:p w:rsidR="00B43C7E" w:rsidRDefault="00B43C7E" w:rsidP="008C3E61">
      <w:pPr>
        <w:spacing w:after="0"/>
        <w:jc w:val="both"/>
      </w:pPr>
      <w:r>
        <w:t>Facultad de Química y Farmacia</w:t>
      </w:r>
    </w:p>
    <w:p w:rsidR="00B43C7E" w:rsidRDefault="00B43C7E" w:rsidP="008C3E61">
      <w:pPr>
        <w:spacing w:after="0"/>
        <w:jc w:val="both"/>
      </w:pPr>
      <w:r>
        <w:t>Universidad de El Salvador</w:t>
      </w:r>
    </w:p>
    <w:p w:rsidR="00B43C7E" w:rsidRDefault="00B43C7E" w:rsidP="008C3E61">
      <w:pPr>
        <w:spacing w:after="0"/>
        <w:jc w:val="both"/>
      </w:pPr>
      <w:r>
        <w:t>Presente.</w:t>
      </w:r>
    </w:p>
    <w:p w:rsidR="003C4A1A" w:rsidRDefault="003C4A1A" w:rsidP="008C3E61">
      <w:pPr>
        <w:spacing w:after="0"/>
        <w:jc w:val="both"/>
      </w:pPr>
    </w:p>
    <w:p w:rsidR="003C4A1A" w:rsidRDefault="003C4A1A" w:rsidP="008C3E61">
      <w:pPr>
        <w:spacing w:after="0"/>
        <w:jc w:val="both"/>
      </w:pPr>
      <w:r>
        <w:t xml:space="preserve">Por este medio y para los efectos legales consiguientes, me comprometo a realizar la asesoría </w:t>
      </w:r>
      <w:r w:rsidR="007922C0">
        <w:t>del (</w:t>
      </w:r>
      <w:r w:rsidR="008C3E61">
        <w:t>l</w:t>
      </w:r>
      <w:r>
        <w:t>a) bachiller________________________________</w:t>
      </w:r>
      <w:r w:rsidR="006C12A5">
        <w:t xml:space="preserve">_______________________________ </w:t>
      </w:r>
      <w:r w:rsidR="00F1779B">
        <w:t xml:space="preserve">con número de carné </w:t>
      </w:r>
      <w:r>
        <w:t>_____________________________para que pueda efectuar su Servicio Social en</w:t>
      </w:r>
      <w:r w:rsidR="00EC5E95">
        <w:softHyphen/>
      </w:r>
      <w:r w:rsidR="00EC5E95">
        <w:softHyphen/>
      </w:r>
      <w:r w:rsidR="00EC5E95">
        <w:softHyphen/>
      </w:r>
      <w:r w:rsidR="00EC5E95">
        <w:softHyphen/>
      </w:r>
      <w:r>
        <w:t xml:space="preserve"> esta Institución</w:t>
      </w:r>
      <w:r w:rsidR="00EC5E95">
        <w:t xml:space="preserve">_________________________________(nombre y </w:t>
      </w:r>
      <w:r w:rsidR="00F1779B">
        <w:t>U</w:t>
      </w:r>
      <w:r w:rsidR="00EC5E95">
        <w:t>nidad o</w:t>
      </w:r>
      <w:r w:rsidR="00F1779B">
        <w:t xml:space="preserve"> D</w:t>
      </w:r>
      <w:r w:rsidR="00EC5E95">
        <w:t>epartamento)</w:t>
      </w:r>
      <w:r w:rsidR="001F0254">
        <w:t>, a partir del ____</w:t>
      </w:r>
      <w:r w:rsidR="001F0254">
        <w:rPr>
          <w:u w:val="single"/>
        </w:rPr>
        <w:t>fecha ___</w:t>
      </w:r>
      <w:r w:rsidR="001F0254">
        <w:t>_  de  ____</w:t>
      </w:r>
      <w:r w:rsidR="001F0254">
        <w:rPr>
          <w:u w:val="single"/>
        </w:rPr>
        <w:t>mes___</w:t>
      </w:r>
      <w:r w:rsidR="001F0254">
        <w:t xml:space="preserve">  de ___</w:t>
      </w:r>
      <w:r w:rsidR="001F0254">
        <w:rPr>
          <w:u w:val="single"/>
        </w:rPr>
        <w:t>año</w:t>
      </w:r>
      <w:r w:rsidR="001F0254">
        <w:t xml:space="preserve">____;  </w:t>
      </w:r>
      <w:r>
        <w:t>y cumplir con lo establecido en el Reglamento General de Proyección Social de la Universidad de El Salvador y en el Manual de Procedimientos de Servicio Social de la Facultad de Química y Farmacia.</w:t>
      </w:r>
    </w:p>
    <w:p w:rsidR="003C4A1A" w:rsidRDefault="003C4A1A" w:rsidP="008C3E61">
      <w:pPr>
        <w:spacing w:after="0"/>
        <w:jc w:val="both"/>
      </w:pPr>
    </w:p>
    <w:p w:rsidR="003C4A1A" w:rsidRDefault="003C4A1A" w:rsidP="008C3E61">
      <w:pPr>
        <w:spacing w:after="0"/>
        <w:jc w:val="both"/>
      </w:pPr>
    </w:p>
    <w:p w:rsidR="003C4A1A" w:rsidRDefault="003C4A1A" w:rsidP="008C3E61">
      <w:pPr>
        <w:spacing w:after="0"/>
        <w:jc w:val="both"/>
      </w:pPr>
      <w:r>
        <w:t>Atentamente</w:t>
      </w:r>
    </w:p>
    <w:p w:rsidR="003C4A1A" w:rsidRDefault="003C4A1A" w:rsidP="008C3E61">
      <w:pPr>
        <w:spacing w:after="0"/>
        <w:jc w:val="both"/>
      </w:pPr>
    </w:p>
    <w:p w:rsidR="008C3E61" w:rsidRDefault="008C3E61" w:rsidP="008C3E61">
      <w:pPr>
        <w:spacing w:after="0"/>
        <w:jc w:val="both"/>
      </w:pPr>
    </w:p>
    <w:p w:rsidR="003C4A1A" w:rsidRDefault="0073592A" w:rsidP="008C3E61">
      <w:pPr>
        <w:spacing w:after="0"/>
        <w:jc w:val="both"/>
      </w:pPr>
      <w:r>
        <w:t>Nombre,</w:t>
      </w:r>
      <w:r w:rsidR="003C4A1A">
        <w:t xml:space="preserve"> firma </w:t>
      </w:r>
      <w:r w:rsidR="00AA741E">
        <w:t xml:space="preserve">y </w:t>
      </w:r>
      <w:r w:rsidR="00AA741E" w:rsidRPr="0073592A">
        <w:t>sello</w:t>
      </w:r>
      <w:r>
        <w:t xml:space="preserve"> </w:t>
      </w:r>
      <w:r w:rsidR="003C4A1A">
        <w:t>del tutor(</w:t>
      </w:r>
      <w:r w:rsidR="00AA741E">
        <w:t>a) o</w:t>
      </w:r>
      <w:r w:rsidR="003C4A1A">
        <w:t xml:space="preserve"> de la unidad o la institución</w:t>
      </w:r>
    </w:p>
    <w:p w:rsidR="003C4A1A" w:rsidRDefault="003C4A1A" w:rsidP="008C3E61">
      <w:pPr>
        <w:spacing w:after="0"/>
        <w:jc w:val="both"/>
      </w:pPr>
    </w:p>
    <w:p w:rsidR="001F0254" w:rsidRDefault="001F0254" w:rsidP="001F0254">
      <w:pPr>
        <w:spacing w:after="0"/>
        <w:jc w:val="center"/>
      </w:pPr>
      <w:r>
        <w:t>****************</w:t>
      </w:r>
    </w:p>
    <w:p w:rsidR="00AE5FDF" w:rsidRPr="00404E7C" w:rsidRDefault="00AE5FDF" w:rsidP="00404E7C">
      <w:pPr>
        <w:spacing w:line="240" w:lineRule="auto"/>
        <w:rPr>
          <w:sz w:val="18"/>
          <w:szCs w:val="18"/>
        </w:rPr>
      </w:pPr>
      <w:r w:rsidRPr="00245D07">
        <w:rPr>
          <w:b/>
          <w:sz w:val="20"/>
          <w:szCs w:val="20"/>
        </w:rPr>
        <w:t>INDICACIONES:</w:t>
      </w:r>
      <w:r w:rsidR="00404E7C">
        <w:rPr>
          <w:b/>
          <w:sz w:val="20"/>
          <w:szCs w:val="20"/>
        </w:rPr>
        <w:t xml:space="preserve">      </w:t>
      </w:r>
      <w:r w:rsidRPr="00404E7C">
        <w:rPr>
          <w:sz w:val="18"/>
          <w:szCs w:val="18"/>
        </w:rPr>
        <w:t xml:space="preserve">Al elaborar esta </w:t>
      </w:r>
      <w:r w:rsidR="00AA741E" w:rsidRPr="00404E7C">
        <w:rPr>
          <w:sz w:val="18"/>
          <w:szCs w:val="18"/>
        </w:rPr>
        <w:t>carta es</w:t>
      </w:r>
      <w:r w:rsidRPr="00404E7C">
        <w:rPr>
          <w:sz w:val="18"/>
          <w:szCs w:val="18"/>
        </w:rPr>
        <w:t xml:space="preserve"> necesario </w:t>
      </w:r>
      <w:r w:rsidR="00AA741E" w:rsidRPr="00404E7C">
        <w:rPr>
          <w:sz w:val="18"/>
          <w:szCs w:val="18"/>
        </w:rPr>
        <w:t>que los</w:t>
      </w:r>
      <w:r w:rsidRPr="00404E7C">
        <w:rPr>
          <w:sz w:val="18"/>
          <w:szCs w:val="18"/>
        </w:rPr>
        <w:t xml:space="preserve"> paréntesis sean quitados al igual que las líneas que en él </w:t>
      </w:r>
      <w:r w:rsidR="00AA741E" w:rsidRPr="00404E7C">
        <w:rPr>
          <w:sz w:val="18"/>
          <w:szCs w:val="18"/>
        </w:rPr>
        <w:t>aparecen, ya</w:t>
      </w:r>
      <w:r w:rsidRPr="00404E7C">
        <w:rPr>
          <w:sz w:val="18"/>
          <w:szCs w:val="18"/>
        </w:rPr>
        <w:t xml:space="preserve"> que se han u</w:t>
      </w:r>
      <w:r w:rsidR="00472C16" w:rsidRPr="00404E7C">
        <w:rPr>
          <w:sz w:val="18"/>
          <w:szCs w:val="18"/>
        </w:rPr>
        <w:t xml:space="preserve">bicado en el formulario </w:t>
      </w:r>
      <w:r w:rsidR="00AA741E" w:rsidRPr="00404E7C">
        <w:rPr>
          <w:sz w:val="18"/>
          <w:szCs w:val="18"/>
        </w:rPr>
        <w:t>para indicar</w:t>
      </w:r>
      <w:r w:rsidRPr="00404E7C">
        <w:rPr>
          <w:sz w:val="18"/>
          <w:szCs w:val="18"/>
        </w:rPr>
        <w:t xml:space="preserve"> el lugar donde deberá colocarse cada uno de los datos que se requiere en el formato.</w:t>
      </w:r>
    </w:p>
    <w:p w:rsidR="00245D07" w:rsidRPr="00404E7C" w:rsidRDefault="00AE5FDF" w:rsidP="00F1779B">
      <w:pPr>
        <w:spacing w:line="240" w:lineRule="auto"/>
        <w:jc w:val="both"/>
        <w:rPr>
          <w:sz w:val="18"/>
          <w:szCs w:val="18"/>
        </w:rPr>
      </w:pPr>
      <w:r w:rsidRPr="00404E7C">
        <w:rPr>
          <w:sz w:val="18"/>
          <w:szCs w:val="18"/>
        </w:rPr>
        <w:t xml:space="preserve">Esta carta se elaborará en el </w:t>
      </w:r>
      <w:r w:rsidR="00245D07" w:rsidRPr="00404E7C">
        <w:rPr>
          <w:b/>
          <w:sz w:val="18"/>
          <w:szCs w:val="18"/>
        </w:rPr>
        <w:t>PAPEL MEMBRETADO DE LA INSTITUCIÓN</w:t>
      </w:r>
      <w:r w:rsidR="00245D07" w:rsidRPr="00404E7C">
        <w:rPr>
          <w:sz w:val="18"/>
          <w:szCs w:val="18"/>
        </w:rPr>
        <w:t xml:space="preserve"> </w:t>
      </w:r>
      <w:r w:rsidRPr="00404E7C">
        <w:rPr>
          <w:sz w:val="18"/>
          <w:szCs w:val="18"/>
        </w:rPr>
        <w:t>donde el estudian</w:t>
      </w:r>
      <w:r w:rsidR="00245D07" w:rsidRPr="00404E7C">
        <w:rPr>
          <w:sz w:val="18"/>
          <w:szCs w:val="18"/>
        </w:rPr>
        <w:t>t</w:t>
      </w:r>
      <w:r w:rsidR="005978F0" w:rsidRPr="00404E7C">
        <w:rPr>
          <w:sz w:val="18"/>
          <w:szCs w:val="18"/>
        </w:rPr>
        <w:t>e realizará su servicio social, letra ARIAL, TAMAÑO 12, A ESPACIO Y MEDIO (1.5) DE ENTRELINEADO.</w:t>
      </w:r>
    </w:p>
    <w:p w:rsidR="00F1779B" w:rsidRPr="00404E7C" w:rsidRDefault="00245D07" w:rsidP="00F1779B">
      <w:pPr>
        <w:spacing w:line="240" w:lineRule="auto"/>
        <w:jc w:val="both"/>
        <w:rPr>
          <w:sz w:val="18"/>
          <w:szCs w:val="18"/>
        </w:rPr>
      </w:pPr>
      <w:r w:rsidRPr="00404E7C">
        <w:rPr>
          <w:sz w:val="18"/>
          <w:szCs w:val="18"/>
        </w:rPr>
        <w:t>D</w:t>
      </w:r>
      <w:r w:rsidR="00AE5FDF" w:rsidRPr="00404E7C">
        <w:rPr>
          <w:sz w:val="18"/>
          <w:szCs w:val="18"/>
        </w:rPr>
        <w:t>eberá</w:t>
      </w:r>
      <w:r w:rsidRPr="00404E7C">
        <w:rPr>
          <w:sz w:val="18"/>
          <w:szCs w:val="18"/>
        </w:rPr>
        <w:t xml:space="preserve"> </w:t>
      </w:r>
      <w:r w:rsidR="00AE5FDF" w:rsidRPr="00404E7C">
        <w:rPr>
          <w:sz w:val="18"/>
          <w:szCs w:val="18"/>
        </w:rPr>
        <w:t xml:space="preserve">colocar </w:t>
      </w:r>
      <w:r w:rsidRPr="00404E7C">
        <w:rPr>
          <w:sz w:val="18"/>
          <w:szCs w:val="18"/>
        </w:rPr>
        <w:t xml:space="preserve">en el Destinatario como en el remitente: </w:t>
      </w:r>
      <w:r w:rsidR="00AE5FDF" w:rsidRPr="00404E7C">
        <w:rPr>
          <w:sz w:val="18"/>
          <w:szCs w:val="18"/>
        </w:rPr>
        <w:t xml:space="preserve">el Título (Licdo. Ing.) NOMBRE </w:t>
      </w:r>
      <w:r w:rsidR="00AA741E" w:rsidRPr="00404E7C">
        <w:rPr>
          <w:sz w:val="18"/>
          <w:szCs w:val="18"/>
        </w:rPr>
        <w:t>COMPLETO de</w:t>
      </w:r>
      <w:r w:rsidRPr="00404E7C">
        <w:rPr>
          <w:sz w:val="18"/>
          <w:szCs w:val="18"/>
        </w:rPr>
        <w:t xml:space="preserve"> las personas a quienes va dirigida la carta y </w:t>
      </w:r>
      <w:r w:rsidR="00AE5FDF" w:rsidRPr="00404E7C">
        <w:rPr>
          <w:sz w:val="18"/>
          <w:szCs w:val="18"/>
        </w:rPr>
        <w:t>del Tutor o tutora</w:t>
      </w:r>
      <w:r w:rsidRPr="00404E7C">
        <w:rPr>
          <w:sz w:val="18"/>
          <w:szCs w:val="18"/>
        </w:rPr>
        <w:t xml:space="preserve"> que firma la carta. </w:t>
      </w:r>
      <w:r w:rsidR="00AE5FDF" w:rsidRPr="00404E7C">
        <w:rPr>
          <w:sz w:val="18"/>
          <w:szCs w:val="18"/>
        </w:rPr>
        <w:t xml:space="preserve"> </w:t>
      </w:r>
      <w:r w:rsidR="00AA741E" w:rsidRPr="00404E7C">
        <w:rPr>
          <w:sz w:val="18"/>
          <w:szCs w:val="18"/>
        </w:rPr>
        <w:t>Escribir el</w:t>
      </w:r>
      <w:r w:rsidR="002F0080" w:rsidRPr="00404E7C">
        <w:rPr>
          <w:sz w:val="18"/>
          <w:szCs w:val="18"/>
        </w:rPr>
        <w:t xml:space="preserve"> cargo y ubicar</w:t>
      </w:r>
      <w:r w:rsidR="00AE5FDF" w:rsidRPr="00404E7C">
        <w:rPr>
          <w:sz w:val="18"/>
          <w:szCs w:val="18"/>
        </w:rPr>
        <w:t xml:space="preserve"> el Sello de la Institución.  Al hacerlo deberá quitar lo de: nombre, firma y sello del tutor(a) de la Institución. </w:t>
      </w:r>
    </w:p>
    <w:p w:rsidR="00E8469E" w:rsidRPr="00404E7C" w:rsidRDefault="00AA741E" w:rsidP="00F1779B">
      <w:pPr>
        <w:spacing w:line="240" w:lineRule="auto"/>
        <w:jc w:val="both"/>
        <w:rPr>
          <w:b/>
          <w:sz w:val="18"/>
          <w:szCs w:val="18"/>
        </w:rPr>
      </w:pPr>
      <w:r w:rsidRPr="00404E7C">
        <w:rPr>
          <w:b/>
          <w:sz w:val="18"/>
          <w:szCs w:val="18"/>
        </w:rPr>
        <w:t>Actualmente los</w:t>
      </w:r>
      <w:r w:rsidR="005D59CD" w:rsidRPr="00404E7C">
        <w:rPr>
          <w:b/>
          <w:sz w:val="18"/>
          <w:szCs w:val="18"/>
        </w:rPr>
        <w:t xml:space="preserve"> datos de la Unidad </w:t>
      </w:r>
      <w:bookmarkStart w:id="0" w:name="_GoBack"/>
      <w:bookmarkEnd w:id="0"/>
      <w:r w:rsidRPr="00404E7C">
        <w:rPr>
          <w:b/>
          <w:sz w:val="18"/>
          <w:szCs w:val="18"/>
        </w:rPr>
        <w:t>de Servicio</w:t>
      </w:r>
      <w:r w:rsidR="005D59CD" w:rsidRPr="00404E7C">
        <w:rPr>
          <w:b/>
          <w:sz w:val="18"/>
          <w:szCs w:val="18"/>
        </w:rPr>
        <w:t xml:space="preserve"> Social son:</w:t>
      </w:r>
    </w:p>
    <w:p w:rsidR="001C607A" w:rsidRPr="00404E7C" w:rsidRDefault="001C607A" w:rsidP="00E8469E">
      <w:pPr>
        <w:spacing w:after="0"/>
        <w:jc w:val="both"/>
        <w:rPr>
          <w:sz w:val="18"/>
          <w:szCs w:val="18"/>
        </w:rPr>
      </w:pPr>
    </w:p>
    <w:p w:rsidR="00E8469E" w:rsidRPr="00404E7C" w:rsidRDefault="00245D07" w:rsidP="00E8469E">
      <w:pPr>
        <w:spacing w:after="0"/>
        <w:jc w:val="both"/>
        <w:rPr>
          <w:sz w:val="18"/>
          <w:szCs w:val="18"/>
        </w:rPr>
      </w:pPr>
      <w:r w:rsidRPr="00404E7C">
        <w:rPr>
          <w:sz w:val="18"/>
          <w:szCs w:val="18"/>
        </w:rPr>
        <w:t>Licenciad</w:t>
      </w:r>
      <w:r w:rsidR="00E8469E" w:rsidRPr="00404E7C">
        <w:rPr>
          <w:sz w:val="18"/>
          <w:szCs w:val="18"/>
        </w:rPr>
        <w:t>a</w:t>
      </w:r>
    </w:p>
    <w:p w:rsidR="00E8469E" w:rsidRPr="00404E7C" w:rsidRDefault="001C607A" w:rsidP="00E8469E">
      <w:pPr>
        <w:spacing w:after="0"/>
        <w:jc w:val="both"/>
        <w:rPr>
          <w:sz w:val="18"/>
          <w:szCs w:val="18"/>
        </w:rPr>
      </w:pPr>
      <w:r w:rsidRPr="00404E7C">
        <w:rPr>
          <w:sz w:val="18"/>
          <w:szCs w:val="18"/>
        </w:rPr>
        <w:t>Zenia Ivonne Arévalo de Márquez</w:t>
      </w:r>
    </w:p>
    <w:p w:rsidR="00E8469E" w:rsidRPr="00404E7C" w:rsidRDefault="00245D07" w:rsidP="00E8469E">
      <w:pPr>
        <w:spacing w:after="0"/>
        <w:jc w:val="both"/>
        <w:rPr>
          <w:sz w:val="18"/>
          <w:szCs w:val="18"/>
        </w:rPr>
      </w:pPr>
      <w:r w:rsidRPr="00404E7C">
        <w:rPr>
          <w:sz w:val="18"/>
          <w:szCs w:val="18"/>
        </w:rPr>
        <w:t>Jef</w:t>
      </w:r>
      <w:r w:rsidR="00E8469E" w:rsidRPr="00404E7C">
        <w:rPr>
          <w:sz w:val="18"/>
          <w:szCs w:val="18"/>
        </w:rPr>
        <w:t>a de la Unidad de Proyección Social</w:t>
      </w:r>
    </w:p>
    <w:p w:rsidR="00E8469E" w:rsidRPr="00404E7C" w:rsidRDefault="00E8469E" w:rsidP="00E8469E">
      <w:pPr>
        <w:spacing w:after="0"/>
        <w:jc w:val="both"/>
        <w:rPr>
          <w:sz w:val="18"/>
          <w:szCs w:val="18"/>
        </w:rPr>
      </w:pPr>
      <w:r w:rsidRPr="00404E7C">
        <w:rPr>
          <w:sz w:val="18"/>
          <w:szCs w:val="18"/>
        </w:rPr>
        <w:t>Facultad de Química y Farmacia</w:t>
      </w:r>
    </w:p>
    <w:p w:rsidR="00E8469E" w:rsidRPr="00404E7C" w:rsidRDefault="00E8469E" w:rsidP="00E8469E">
      <w:pPr>
        <w:spacing w:after="0"/>
        <w:jc w:val="both"/>
        <w:rPr>
          <w:sz w:val="18"/>
          <w:szCs w:val="18"/>
        </w:rPr>
      </w:pPr>
      <w:r w:rsidRPr="00404E7C">
        <w:rPr>
          <w:sz w:val="18"/>
          <w:szCs w:val="18"/>
        </w:rPr>
        <w:t>Universidad de El Salvador</w:t>
      </w:r>
    </w:p>
    <w:p w:rsidR="00E8469E" w:rsidRPr="00404E7C" w:rsidRDefault="00E8469E" w:rsidP="00E8469E">
      <w:pPr>
        <w:spacing w:after="0"/>
        <w:jc w:val="both"/>
        <w:rPr>
          <w:sz w:val="18"/>
          <w:szCs w:val="18"/>
        </w:rPr>
      </w:pPr>
      <w:r w:rsidRPr="00404E7C">
        <w:rPr>
          <w:sz w:val="18"/>
          <w:szCs w:val="18"/>
        </w:rPr>
        <w:t>Presente.</w:t>
      </w:r>
    </w:p>
    <w:sectPr w:rsidR="00E8469E" w:rsidRPr="00404E7C" w:rsidSect="00EB19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0DF" w:rsidRDefault="00FB20DF" w:rsidP="00B43C7E">
      <w:pPr>
        <w:spacing w:after="0" w:line="240" w:lineRule="auto"/>
      </w:pPr>
      <w:r>
        <w:separator/>
      </w:r>
    </w:p>
  </w:endnote>
  <w:endnote w:type="continuationSeparator" w:id="0">
    <w:p w:rsidR="00FB20DF" w:rsidRDefault="00FB20DF" w:rsidP="00B43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0DF" w:rsidRDefault="00FB20DF" w:rsidP="00B43C7E">
      <w:pPr>
        <w:spacing w:after="0" w:line="240" w:lineRule="auto"/>
      </w:pPr>
      <w:r>
        <w:separator/>
      </w:r>
    </w:p>
  </w:footnote>
  <w:footnote w:type="continuationSeparator" w:id="0">
    <w:p w:rsidR="00FB20DF" w:rsidRDefault="00FB20DF" w:rsidP="00B43C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C7E"/>
    <w:rsid w:val="000A1EC8"/>
    <w:rsid w:val="000D2841"/>
    <w:rsid w:val="001C607A"/>
    <w:rsid w:val="001F0254"/>
    <w:rsid w:val="00245D07"/>
    <w:rsid w:val="00246CCF"/>
    <w:rsid w:val="00266F24"/>
    <w:rsid w:val="002F0080"/>
    <w:rsid w:val="00350511"/>
    <w:rsid w:val="003B0657"/>
    <w:rsid w:val="003C4A1A"/>
    <w:rsid w:val="00404E7C"/>
    <w:rsid w:val="004264DB"/>
    <w:rsid w:val="00430F7D"/>
    <w:rsid w:val="00472C16"/>
    <w:rsid w:val="004829D0"/>
    <w:rsid w:val="004A6D7F"/>
    <w:rsid w:val="00551734"/>
    <w:rsid w:val="005655B5"/>
    <w:rsid w:val="005954C6"/>
    <w:rsid w:val="005978F0"/>
    <w:rsid w:val="005B2A70"/>
    <w:rsid w:val="005D59CD"/>
    <w:rsid w:val="005E7512"/>
    <w:rsid w:val="006942DA"/>
    <w:rsid w:val="006C12A5"/>
    <w:rsid w:val="006C7CC2"/>
    <w:rsid w:val="0073592A"/>
    <w:rsid w:val="00754CBC"/>
    <w:rsid w:val="007922C0"/>
    <w:rsid w:val="007F2465"/>
    <w:rsid w:val="00820B57"/>
    <w:rsid w:val="008C3E61"/>
    <w:rsid w:val="00917FB8"/>
    <w:rsid w:val="00937611"/>
    <w:rsid w:val="00950688"/>
    <w:rsid w:val="00960587"/>
    <w:rsid w:val="009E7E6B"/>
    <w:rsid w:val="009F0A7F"/>
    <w:rsid w:val="00A54BD4"/>
    <w:rsid w:val="00AA741E"/>
    <w:rsid w:val="00AE5FDF"/>
    <w:rsid w:val="00B43C7E"/>
    <w:rsid w:val="00B73AA0"/>
    <w:rsid w:val="00BA2FDE"/>
    <w:rsid w:val="00BE025D"/>
    <w:rsid w:val="00C3452E"/>
    <w:rsid w:val="00C478B3"/>
    <w:rsid w:val="00C91F29"/>
    <w:rsid w:val="00CD584A"/>
    <w:rsid w:val="00D52E62"/>
    <w:rsid w:val="00DB78D2"/>
    <w:rsid w:val="00E0020D"/>
    <w:rsid w:val="00E174D2"/>
    <w:rsid w:val="00E71A62"/>
    <w:rsid w:val="00E74D7D"/>
    <w:rsid w:val="00E8469E"/>
    <w:rsid w:val="00EA198D"/>
    <w:rsid w:val="00EB1083"/>
    <w:rsid w:val="00EB19B4"/>
    <w:rsid w:val="00EC5E95"/>
    <w:rsid w:val="00F1779B"/>
    <w:rsid w:val="00FB20DF"/>
    <w:rsid w:val="00FC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094BBE-6874-418B-9A26-56E4A191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C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media1-nfasis3">
    <w:name w:val="Medium List 1 Accent 3"/>
    <w:basedOn w:val="Tablanormal"/>
    <w:uiPriority w:val="65"/>
    <w:rsid w:val="00B43C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Tablaconcuadrcula">
    <w:name w:val="Table Grid"/>
    <w:basedOn w:val="Tablanormal"/>
    <w:uiPriority w:val="59"/>
    <w:rsid w:val="00B43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3C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3C7E"/>
  </w:style>
  <w:style w:type="paragraph" w:styleId="Piedepgina">
    <w:name w:val="footer"/>
    <w:basedOn w:val="Normal"/>
    <w:link w:val="PiedepginaCar"/>
    <w:uiPriority w:val="99"/>
    <w:unhideWhenUsed/>
    <w:rsid w:val="00B43C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3C7E"/>
  </w:style>
  <w:style w:type="paragraph" w:styleId="Textodeglobo">
    <w:name w:val="Balloon Text"/>
    <w:basedOn w:val="Normal"/>
    <w:link w:val="TextodegloboCar"/>
    <w:uiPriority w:val="99"/>
    <w:semiHidden/>
    <w:unhideWhenUsed/>
    <w:rsid w:val="00B4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3C7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74D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CA621-C162-499F-B94A-4BA529F5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Lenovo</cp:lastModifiedBy>
  <cp:revision>28</cp:revision>
  <cp:lastPrinted>2013-10-09T16:25:00Z</cp:lastPrinted>
  <dcterms:created xsi:type="dcterms:W3CDTF">2013-08-21T19:57:00Z</dcterms:created>
  <dcterms:modified xsi:type="dcterms:W3CDTF">2022-02-22T16:50:00Z</dcterms:modified>
</cp:coreProperties>
</file>